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  价  函</w:t>
      </w:r>
      <w:bookmarkEnd w:id="1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Toc626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致：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海南热带海洋学院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仔细阅读并全面研究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海南热带海洋学院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五指山校区南苑逸夫楼卫生间（化粪池）改造项目施工单位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比选方案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，决定参与本项目。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我方愿意以人民币（大写）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）的总报价，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日历天，按合同约定实施和完成承包工程，修补工程中的任何缺陷，工程质量达到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</w:rPr>
        <w:t>被授予合同，我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将严格履行合同规定的责任和义务，保证按期、按质、按量完成合同义务。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3.我司承诺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所有文件是真实的和正确的。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.我司如用虚假材料或恶意方式向贵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提出质疑，将承担相应的法律责任。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（填写名称并盖章）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法定代表人或授权代表：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（签字或盖章）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02C98"/>
    <w:rsid w:val="009557BF"/>
    <w:rsid w:val="270854BC"/>
    <w:rsid w:val="5C10724D"/>
    <w:rsid w:val="663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5">
    <w:name w:val="Body Text First Indent 2"/>
    <w:basedOn w:val="4"/>
    <w:qFormat/>
    <w:uiPriority w:val="0"/>
    <w:pPr>
      <w:ind w:left="200" w:firstLine="200" w:firstLineChars="200"/>
    </w:pPr>
    <w:rPr>
      <w:rFonts w:ascii="Verdana" w:hAnsi="Verdana"/>
      <w:szCs w:val="24"/>
      <w:lang w:eastAsia="en-US"/>
    </w:rPr>
  </w:style>
  <w:style w:type="paragraph" w:customStyle="1" w:styleId="8">
    <w:name w:val="纯文本1"/>
    <w:basedOn w:val="9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9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2023-08-23T08:30:00Z</dcterms:created>
  <dc:creator>服务器正忙请稍候...</dc:creator>
  <cp:lastModifiedBy>服务器正忙请稍候...</cp:lastModifiedBy>
  <dcterms:modified xsi:type="dcterms:W3CDTF">2023-08-23T08:58:31Z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